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C2" w:rsidRPr="00B65148" w:rsidRDefault="00F233A9" w:rsidP="008206DE">
      <w:pPr>
        <w:pStyle w:val="aa"/>
        <w:widowControl w:val="0"/>
        <w:tabs>
          <w:tab w:val="left" w:pos="284"/>
          <w:tab w:val="left" w:pos="709"/>
        </w:tabs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Учебно-т</w:t>
      </w:r>
      <w:r w:rsidR="00CA3928" w:rsidRPr="00F233A9">
        <w:rPr>
          <w:rFonts w:ascii="Times New Roman" w:hAnsi="Times New Roman"/>
          <w:b/>
          <w:sz w:val="28"/>
          <w:szCs w:val="28"/>
        </w:rPr>
        <w:t>ематический план</w:t>
      </w:r>
    </w:p>
    <w:tbl>
      <w:tblPr>
        <w:tblStyle w:val="af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992"/>
        <w:gridCol w:w="851"/>
        <w:gridCol w:w="1134"/>
        <w:gridCol w:w="992"/>
        <w:gridCol w:w="1418"/>
      </w:tblGrid>
      <w:tr w:rsidR="00F233A9" w:rsidRPr="00F233A9" w:rsidTr="007A605A">
        <w:tc>
          <w:tcPr>
            <w:tcW w:w="1276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№</w:t>
            </w:r>
            <w:r w:rsidR="00345E05">
              <w:rPr>
                <w:b/>
                <w:sz w:val="22"/>
              </w:rPr>
              <w:t xml:space="preserve"> </w:t>
            </w:r>
            <w:r w:rsidRPr="00726BCA">
              <w:rPr>
                <w:b/>
                <w:sz w:val="22"/>
              </w:rPr>
              <w:t>п/п</w:t>
            </w:r>
          </w:p>
        </w:tc>
        <w:tc>
          <w:tcPr>
            <w:tcW w:w="4678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Наименование дисциплины</w:t>
            </w:r>
          </w:p>
        </w:tc>
        <w:tc>
          <w:tcPr>
            <w:tcW w:w="992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 xml:space="preserve">Общая </w:t>
            </w:r>
            <w:proofErr w:type="gramStart"/>
            <w:r w:rsidRPr="00726BCA">
              <w:rPr>
                <w:b/>
                <w:sz w:val="22"/>
              </w:rPr>
              <w:t>трудоемкость  (</w:t>
            </w:r>
            <w:proofErr w:type="gramEnd"/>
            <w:r w:rsidRPr="00726BCA">
              <w:rPr>
                <w:b/>
                <w:sz w:val="22"/>
              </w:rPr>
              <w:t>ч.)</w:t>
            </w:r>
          </w:p>
        </w:tc>
        <w:tc>
          <w:tcPr>
            <w:tcW w:w="851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Лекции</w:t>
            </w:r>
          </w:p>
        </w:tc>
        <w:tc>
          <w:tcPr>
            <w:tcW w:w="1134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992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Самост</w:t>
            </w:r>
            <w:r w:rsidR="00726BCA">
              <w:rPr>
                <w:b/>
                <w:sz w:val="22"/>
              </w:rPr>
              <w:t>оятельная</w:t>
            </w:r>
            <w:r w:rsidRPr="00726BCA">
              <w:rPr>
                <w:b/>
                <w:sz w:val="22"/>
              </w:rPr>
              <w:t xml:space="preserve"> работа (ч.)</w:t>
            </w:r>
          </w:p>
        </w:tc>
        <w:tc>
          <w:tcPr>
            <w:tcW w:w="1418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2"/>
              </w:rPr>
            </w:pPr>
            <w:r w:rsidRPr="00726BCA">
              <w:rPr>
                <w:b/>
                <w:sz w:val="22"/>
              </w:rPr>
              <w:t>Форма аттестации</w:t>
            </w: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sz w:val="24"/>
                <w:szCs w:val="24"/>
              </w:rPr>
            </w:pPr>
            <w:r w:rsidRPr="00345E05">
              <w:rPr>
                <w:b/>
                <w:sz w:val="24"/>
                <w:szCs w:val="24"/>
              </w:rPr>
              <w:t>Модуль 1</w:t>
            </w:r>
            <w:r w:rsidR="00454B45" w:rsidRPr="00345E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Правовое</w:t>
            </w:r>
            <w:r w:rsidR="00454B45">
              <w:rPr>
                <w:b/>
                <w:sz w:val="24"/>
                <w:szCs w:val="24"/>
              </w:rPr>
              <w:t xml:space="preserve"> </w:t>
            </w:r>
            <w:r w:rsidRPr="00F233A9">
              <w:rPr>
                <w:b/>
                <w:sz w:val="24"/>
                <w:szCs w:val="24"/>
              </w:rPr>
              <w:t>обеспечение</w:t>
            </w:r>
            <w:r w:rsidR="002A07D9">
              <w:rPr>
                <w:b/>
                <w:sz w:val="24"/>
                <w:szCs w:val="24"/>
              </w:rPr>
              <w:t xml:space="preserve"> профессиональной</w:t>
            </w:r>
            <w:r w:rsidR="00454B45">
              <w:rPr>
                <w:b/>
                <w:sz w:val="24"/>
                <w:szCs w:val="24"/>
              </w:rPr>
              <w:t xml:space="preserve"> </w:t>
            </w:r>
            <w:r w:rsidRPr="00F233A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233A9" w:rsidRPr="00450620" w:rsidRDefault="00B46E8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 </w:t>
            </w:r>
          </w:p>
        </w:tc>
      </w:tr>
      <w:tr w:rsidR="00676178" w:rsidRPr="00F233A9" w:rsidTr="007A605A">
        <w:trPr>
          <w:trHeight w:val="274"/>
        </w:trPr>
        <w:tc>
          <w:tcPr>
            <w:tcW w:w="1276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shd w:val="clear" w:color="auto" w:fill="auto"/>
          </w:tcPr>
          <w:p w:rsidR="00676178" w:rsidRPr="00B46E82" w:rsidRDefault="00676178" w:rsidP="00B46E8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B46E82">
              <w:rPr>
                <w:sz w:val="24"/>
                <w:szCs w:val="24"/>
              </w:rPr>
              <w:t>Правовое регули</w:t>
            </w:r>
            <w:r w:rsidR="004A58E0">
              <w:rPr>
                <w:sz w:val="24"/>
                <w:szCs w:val="24"/>
              </w:rPr>
              <w:t>рование экономических отношений</w:t>
            </w:r>
          </w:p>
        </w:tc>
        <w:tc>
          <w:tcPr>
            <w:tcW w:w="992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676178" w:rsidRPr="00F233A9" w:rsidTr="007A605A">
        <w:trPr>
          <w:trHeight w:val="274"/>
        </w:trPr>
        <w:tc>
          <w:tcPr>
            <w:tcW w:w="1276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676178" w:rsidRPr="00B46E82" w:rsidRDefault="00676178" w:rsidP="00B46E8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B46E82">
              <w:rPr>
                <w:sz w:val="24"/>
                <w:szCs w:val="24"/>
              </w:rPr>
              <w:t xml:space="preserve">Правовое регулирование  профессиональной </w:t>
            </w:r>
            <w:r w:rsidR="004A58E0">
              <w:rPr>
                <w:sz w:val="24"/>
                <w:szCs w:val="24"/>
              </w:rPr>
              <w:t>деятельности в области культуры</w:t>
            </w:r>
          </w:p>
        </w:tc>
        <w:tc>
          <w:tcPr>
            <w:tcW w:w="992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676178" w:rsidRPr="00F233A9" w:rsidTr="007A605A">
        <w:trPr>
          <w:trHeight w:val="274"/>
        </w:trPr>
        <w:tc>
          <w:tcPr>
            <w:tcW w:w="1276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shd w:val="clear" w:color="auto" w:fill="auto"/>
          </w:tcPr>
          <w:p w:rsidR="00676178" w:rsidRPr="00B46E82" w:rsidRDefault="00676178" w:rsidP="00B46E8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B46E82">
              <w:rPr>
                <w:sz w:val="24"/>
                <w:szCs w:val="24"/>
              </w:rPr>
              <w:t>Правовое регулирование труд</w:t>
            </w:r>
            <w:r w:rsidR="004A58E0">
              <w:rPr>
                <w:sz w:val="24"/>
                <w:szCs w:val="24"/>
              </w:rPr>
              <w:t>овых отношений в сфере культуры</w:t>
            </w:r>
          </w:p>
        </w:tc>
        <w:tc>
          <w:tcPr>
            <w:tcW w:w="992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6178" w:rsidRDefault="00676178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76178" w:rsidRDefault="00F041C2" w:rsidP="00676178">
            <w:pPr>
              <w:spacing w:after="0" w:line="360" w:lineRule="auto"/>
              <w:ind w:left="0" w:righ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6178" w:rsidRPr="00F233A9" w:rsidRDefault="00676178" w:rsidP="00676178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sz w:val="24"/>
                <w:szCs w:val="24"/>
              </w:rPr>
            </w:pPr>
            <w:r w:rsidRPr="00345E05">
              <w:rPr>
                <w:b/>
                <w:sz w:val="24"/>
                <w:szCs w:val="24"/>
              </w:rPr>
              <w:t>Модуль 2</w:t>
            </w:r>
            <w:r w:rsidR="00454B45" w:rsidRPr="00345E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Организация социально-</w:t>
            </w:r>
          </w:p>
          <w:p w:rsidR="00F233A9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культурной </w:t>
            </w:r>
            <w:r w:rsidR="00F233A9" w:rsidRPr="00F233A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</w:tcPr>
          <w:p w:rsidR="00F233A9" w:rsidRPr="00454B45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F233A9" w:rsidRPr="00454B45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233A9" w:rsidRPr="00454B45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4B45" w:rsidRPr="00454B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33A9" w:rsidRPr="00454B45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F233A9" w:rsidRPr="00450620" w:rsidRDefault="00FC0BE4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450620"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16765D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Основные виды, формы и тенденции развития социально-культурной деятельности в регионе</w:t>
            </w:r>
          </w:p>
        </w:tc>
        <w:tc>
          <w:tcPr>
            <w:tcW w:w="992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33A9" w:rsidRPr="00F233A9" w:rsidRDefault="00F041C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Современные социально-культурные технологии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Экономические основы деятельности учреждений социально-культурной сферы и их структурных подразделений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450620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C7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4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Специфика и возможности предпринимательской деятельности в социально-культурной сфере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sz w:val="24"/>
                <w:szCs w:val="24"/>
              </w:rPr>
            </w:pPr>
            <w:r w:rsidRPr="00345E05">
              <w:rPr>
                <w:b/>
                <w:sz w:val="24"/>
                <w:szCs w:val="24"/>
              </w:rPr>
              <w:t>Модуль 3.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Менеджмент социально-культурной деятельности</w:t>
            </w:r>
          </w:p>
        </w:tc>
        <w:tc>
          <w:tcPr>
            <w:tcW w:w="992" w:type="dxa"/>
          </w:tcPr>
          <w:p w:rsidR="00F233A9" w:rsidRPr="00631D68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F233A9" w:rsidRPr="00631D68" w:rsidRDefault="00726BC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631D6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233A9" w:rsidRPr="00631D68" w:rsidRDefault="00726BC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631D6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233A9" w:rsidRPr="00631D68" w:rsidRDefault="002A07D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47C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233A9" w:rsidRPr="00631D68" w:rsidRDefault="00FC0BE4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F233A9" w:rsidRPr="00F233A9" w:rsidTr="007A605A">
        <w:trPr>
          <w:trHeight w:val="1372"/>
        </w:trPr>
        <w:tc>
          <w:tcPr>
            <w:tcW w:w="1276" w:type="dxa"/>
          </w:tcPr>
          <w:p w:rsidR="00F233A9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F233A9" w:rsidRPr="00F233A9" w:rsidRDefault="007A605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7A605A">
              <w:rPr>
                <w:sz w:val="24"/>
                <w:szCs w:val="24"/>
              </w:rPr>
              <w:t xml:space="preserve">Современный менеджмент: понятие, цели, задачи, принципы, методы. Управленческие компетенции </w:t>
            </w:r>
            <w:r w:rsidRPr="007A605A">
              <w:rPr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F233A9" w:rsidRPr="00F233A9" w:rsidRDefault="006C5416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6C5416">
              <w:rPr>
                <w:sz w:val="24"/>
                <w:szCs w:val="24"/>
              </w:rPr>
              <w:t>Основные функции менеджмента (цикл менеджмента).</w:t>
            </w: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3B159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3B1593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54B45" w:rsidRPr="00F233A9" w:rsidRDefault="006C5416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6C5416">
              <w:rPr>
                <w:sz w:val="24"/>
                <w:szCs w:val="24"/>
              </w:rPr>
              <w:t>Внешняя и внутренняя среда организации. Стратегический менеджмент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3B159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3B1593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54B45" w:rsidRPr="00F233A9" w:rsidRDefault="006C5416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6C5416">
              <w:rPr>
                <w:sz w:val="24"/>
                <w:szCs w:val="24"/>
              </w:rPr>
              <w:t>Основные теории лидерства. Стили руководства.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3B159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3B1593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Процесс принятия и реализации</w:t>
            </w:r>
          </w:p>
          <w:p w:rsidR="00454B45" w:rsidRPr="00F233A9" w:rsidRDefault="00726BC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управленческих решений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3B159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3B1593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D9700F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345E05">
              <w:rPr>
                <w:sz w:val="24"/>
                <w:szCs w:val="24"/>
              </w:rPr>
              <w:t>Особенности менеджмента в социально-культурной сфере. Система и структура управления культурой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DC642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  <w:r w:rsidRPr="00DC642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6765D" w:rsidRPr="00F233A9" w:rsidRDefault="007A605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7A605A">
              <w:rPr>
                <w:sz w:val="24"/>
                <w:szCs w:val="24"/>
              </w:rPr>
              <w:t>Основы бухгалтерского учета, его виды и задачи, объекты учета; первичные учетные документы, их реквизиты, сводная учетная документация; законодательные и нормативные акты РФ по бухгалтерскому учету и аудиту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</w:pPr>
            <w:r w:rsidRPr="00DC642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DC642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Порядок и сроки проведения инвентаризации имущества и обязательств</w:t>
            </w:r>
          </w:p>
        </w:tc>
        <w:tc>
          <w:tcPr>
            <w:tcW w:w="992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54B45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4B45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4B45" w:rsidRPr="00F233A9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233A9" w:rsidRPr="002A07D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2A07D9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F233A9" w:rsidRPr="002A07D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4B45" w:rsidRPr="002A07D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233A9" w:rsidRPr="00726BCA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233A9" w:rsidRPr="00F233A9" w:rsidRDefault="00294C7E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D68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233A9" w:rsidRPr="00450620" w:rsidRDefault="00FC0BE4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450620">
              <w:rPr>
                <w:b/>
                <w:sz w:val="24"/>
                <w:szCs w:val="24"/>
              </w:rPr>
              <w:t>Отчет по</w:t>
            </w:r>
            <w:r w:rsidR="00631D68" w:rsidRPr="00450620">
              <w:rPr>
                <w:b/>
                <w:sz w:val="24"/>
                <w:szCs w:val="24"/>
              </w:rPr>
              <w:t xml:space="preserve"> практик</w:t>
            </w:r>
            <w:r w:rsidRPr="00450620">
              <w:rPr>
                <w:b/>
                <w:sz w:val="24"/>
                <w:szCs w:val="24"/>
              </w:rPr>
              <w:t>е</w:t>
            </w: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345E05">
              <w:rPr>
                <w:rFonts w:ascii="Times New Roman" w:hAnsi="Times New Roman"/>
                <w:b/>
              </w:rPr>
              <w:t>Модуль 4.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Социокультурное проектирование</w:t>
            </w:r>
          </w:p>
        </w:tc>
        <w:tc>
          <w:tcPr>
            <w:tcW w:w="992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233A9" w:rsidRPr="00726BCA" w:rsidRDefault="00B46E8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345E05" w:rsidRPr="00F233A9" w:rsidTr="007A605A">
        <w:trPr>
          <w:trHeight w:val="274"/>
        </w:trPr>
        <w:tc>
          <w:tcPr>
            <w:tcW w:w="1276" w:type="dxa"/>
          </w:tcPr>
          <w:p w:rsidR="00345E05" w:rsidRPr="00F233A9" w:rsidRDefault="00345E05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67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751A31">
              <w:rPr>
                <w:sz w:val="24"/>
                <w:szCs w:val="24"/>
              </w:rPr>
              <w:t>Теоретические основы социально-культурного проектирования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345E05" w:rsidRPr="00F233A9" w:rsidTr="007A605A">
        <w:trPr>
          <w:trHeight w:val="274"/>
        </w:trPr>
        <w:tc>
          <w:tcPr>
            <w:tcW w:w="1276" w:type="dxa"/>
          </w:tcPr>
          <w:p w:rsidR="00345E05" w:rsidRPr="00F233A9" w:rsidRDefault="00345E05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67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Основные этапы работы над проектом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345E05" w:rsidRPr="00F233A9" w:rsidTr="007A605A">
        <w:trPr>
          <w:trHeight w:val="274"/>
        </w:trPr>
        <w:tc>
          <w:tcPr>
            <w:tcW w:w="1276" w:type="dxa"/>
          </w:tcPr>
          <w:p w:rsidR="00345E05" w:rsidRPr="00F233A9" w:rsidRDefault="00345E05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67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Ресурсная база проекта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45E05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345E05">
              <w:rPr>
                <w:rFonts w:ascii="Times New Roman" w:hAnsi="Times New Roman"/>
                <w:b/>
              </w:rPr>
              <w:t>Модуль 5.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Основы маркетинга</w:t>
            </w:r>
          </w:p>
        </w:tc>
        <w:tc>
          <w:tcPr>
            <w:tcW w:w="992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33A9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233A9" w:rsidRPr="00726BCA" w:rsidRDefault="00726BCA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726BCA">
              <w:rPr>
                <w:b/>
                <w:sz w:val="24"/>
                <w:szCs w:val="24"/>
              </w:rPr>
              <w:t>1</w:t>
            </w:r>
            <w:r w:rsidR="00847C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233A9" w:rsidRPr="00726BCA" w:rsidRDefault="00B46E82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 </w:t>
            </w: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678" w:type="dxa"/>
          </w:tcPr>
          <w:p w:rsidR="00F233A9" w:rsidRPr="00345E05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345E05">
              <w:rPr>
                <w:sz w:val="24"/>
                <w:szCs w:val="24"/>
              </w:rPr>
              <w:t>Теоретико-методологические основы маркетинга социально-культурной сферы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678" w:type="dxa"/>
          </w:tcPr>
          <w:p w:rsidR="00F233A9" w:rsidRPr="00F233A9" w:rsidRDefault="00345E0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345E05">
              <w:rPr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5.3.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Стратегическое маркетинговое планирование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345E05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345E05">
              <w:rPr>
                <w:rFonts w:ascii="Times New Roman" w:hAnsi="Times New Roman"/>
                <w:b/>
              </w:rPr>
              <w:t>Модуль 6.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sz w:val="24"/>
                <w:szCs w:val="24"/>
              </w:rPr>
            </w:pPr>
            <w:r w:rsidRPr="00F233A9">
              <w:rPr>
                <w:b/>
                <w:sz w:val="24"/>
                <w:szCs w:val="24"/>
              </w:rPr>
              <w:t>Основы режиссёрского и сценарного мастерства</w:t>
            </w:r>
          </w:p>
        </w:tc>
        <w:tc>
          <w:tcPr>
            <w:tcW w:w="992" w:type="dxa"/>
          </w:tcPr>
          <w:p w:rsidR="00F233A9" w:rsidRPr="00631D68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F233A9" w:rsidRPr="00631D68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233A9" w:rsidRPr="00631D68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233A9" w:rsidRPr="00631D68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31D68" w:rsidRPr="00631D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233A9" w:rsidRPr="00631D68" w:rsidRDefault="00450620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Cs/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Основные положения теории и практики режиссуры. Особенности режиссуры культурно-массовых мероприятий и театрализованных представлений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Основы теории драмы, специфика драматургии культурно-массовых мероприятий и театрализованных представлений</w:t>
            </w:r>
          </w:p>
        </w:tc>
        <w:tc>
          <w:tcPr>
            <w:tcW w:w="992" w:type="dxa"/>
          </w:tcPr>
          <w:p w:rsidR="00F233A9" w:rsidRPr="00F233A9" w:rsidRDefault="00631D68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7C7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F233A9" w:rsidRPr="00F233A9" w:rsidTr="007A605A">
        <w:trPr>
          <w:trHeight w:val="274"/>
        </w:trPr>
        <w:tc>
          <w:tcPr>
            <w:tcW w:w="1276" w:type="dxa"/>
          </w:tcPr>
          <w:p w:rsidR="00F233A9" w:rsidRPr="00F233A9" w:rsidRDefault="00726BCA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67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Cs/>
                <w:sz w:val="24"/>
                <w:szCs w:val="24"/>
              </w:rPr>
            </w:pPr>
            <w:r w:rsidRPr="00F233A9">
              <w:rPr>
                <w:sz w:val="24"/>
                <w:szCs w:val="24"/>
                <w:lang w:eastAsia="ru-RU"/>
              </w:rPr>
              <w:t>Художественно- техническое оформление культурно массовых мероприятий и театрализованных представлений.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 w:rsidRPr="00F233A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33A9" w:rsidRPr="00F233A9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233A9" w:rsidRPr="00F233A9" w:rsidRDefault="00F233A9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sz w:val="24"/>
                <w:szCs w:val="24"/>
              </w:rPr>
            </w:pPr>
          </w:p>
        </w:tc>
      </w:tr>
      <w:tr w:rsidR="00454B45" w:rsidRPr="00F233A9" w:rsidTr="007A605A">
        <w:trPr>
          <w:trHeight w:val="274"/>
        </w:trPr>
        <w:tc>
          <w:tcPr>
            <w:tcW w:w="1276" w:type="dxa"/>
          </w:tcPr>
          <w:p w:rsidR="00454B45" w:rsidRPr="00F233A9" w:rsidRDefault="00454B45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454B45" w:rsidRPr="00726BCA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/>
                <w:sz w:val="24"/>
                <w:szCs w:val="24"/>
              </w:rPr>
            </w:pPr>
            <w:r w:rsidRPr="00726BCA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</w:tcPr>
          <w:p w:rsidR="00454B45" w:rsidRPr="00726BCA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4B45" w:rsidRPr="00726BCA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B45" w:rsidRPr="00726BCA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4B45" w:rsidRPr="00726BCA" w:rsidRDefault="00454B45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54B45" w:rsidRPr="00060144" w:rsidRDefault="00060144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Комплексное тестирование</w:t>
            </w:r>
          </w:p>
        </w:tc>
      </w:tr>
      <w:tr w:rsidR="00D9700F" w:rsidRPr="00F233A9" w:rsidTr="007A605A">
        <w:trPr>
          <w:trHeight w:val="274"/>
        </w:trPr>
        <w:tc>
          <w:tcPr>
            <w:tcW w:w="1276" w:type="dxa"/>
          </w:tcPr>
          <w:p w:rsidR="00D9700F" w:rsidRPr="00F233A9" w:rsidRDefault="00D9700F" w:rsidP="00276A04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9700F" w:rsidRPr="00726BCA" w:rsidRDefault="00D9700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9700F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D9700F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D9700F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D9700F" w:rsidRPr="00726BCA" w:rsidRDefault="00847C7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1418" w:type="dxa"/>
          </w:tcPr>
          <w:p w:rsidR="00D9700F" w:rsidRDefault="00D9700F" w:rsidP="00276A04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76A04" w:rsidRDefault="00276A04" w:rsidP="00276A04">
      <w:pPr>
        <w:pStyle w:val="aa"/>
        <w:widowControl w:val="0"/>
        <w:tabs>
          <w:tab w:val="left" w:pos="284"/>
          <w:tab w:val="left" w:pos="709"/>
        </w:tabs>
        <w:spacing w:line="360" w:lineRule="auto"/>
        <w:ind w:left="732"/>
        <w:rPr>
          <w:rFonts w:ascii="Times New Roman" w:hAnsi="Times New Roman"/>
          <w:b/>
          <w:sz w:val="28"/>
          <w:szCs w:val="28"/>
        </w:rPr>
      </w:pPr>
    </w:p>
    <w:p w:rsidR="00B56D66" w:rsidRPr="00682409" w:rsidRDefault="00B56D66" w:rsidP="007A605A">
      <w:pPr>
        <w:widowControl w:val="0"/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</w:p>
    <w:sectPr w:rsidR="00B56D66" w:rsidRPr="00682409" w:rsidSect="00A31399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C2" w:rsidRDefault="00F041C2">
      <w:pPr>
        <w:spacing w:after="0" w:line="240" w:lineRule="auto"/>
      </w:pPr>
      <w:r>
        <w:separator/>
      </w:r>
    </w:p>
  </w:endnote>
  <w:endnote w:type="continuationSeparator" w:id="0">
    <w:p w:rsidR="00F041C2" w:rsidRDefault="00F0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C2" w:rsidRDefault="00F041C2">
      <w:pPr>
        <w:spacing w:after="0" w:line="240" w:lineRule="auto"/>
      </w:pPr>
      <w:r>
        <w:separator/>
      </w:r>
    </w:p>
  </w:footnote>
  <w:footnote w:type="continuationSeparator" w:id="0">
    <w:p w:rsidR="00F041C2" w:rsidRDefault="00F0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884995"/>
    <w:multiLevelType w:val="multilevel"/>
    <w:tmpl w:val="245C357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5A4CF4"/>
    <w:multiLevelType w:val="hybridMultilevel"/>
    <w:tmpl w:val="D60ADB3E"/>
    <w:lvl w:ilvl="0" w:tplc="74E4D17A">
      <w:start w:val="1"/>
      <w:numFmt w:val="decimal"/>
      <w:lvlText w:val="%1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CAD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98D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8D3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E026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672B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87D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E1B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6677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10DA6"/>
    <w:multiLevelType w:val="multilevel"/>
    <w:tmpl w:val="848C9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591D0F"/>
    <w:multiLevelType w:val="hybridMultilevel"/>
    <w:tmpl w:val="18609506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14C9F"/>
    <w:multiLevelType w:val="hybridMultilevel"/>
    <w:tmpl w:val="51883432"/>
    <w:lvl w:ilvl="0" w:tplc="6A500850">
      <w:start w:val="3"/>
      <w:numFmt w:val="decimal"/>
      <w:lvlText w:val="%1."/>
      <w:lvlJc w:val="left"/>
      <w:pPr>
        <w:ind w:left="131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6" w15:restartNumberingAfterBreak="0">
    <w:nsid w:val="19186E76"/>
    <w:multiLevelType w:val="hybridMultilevel"/>
    <w:tmpl w:val="FBC8F306"/>
    <w:lvl w:ilvl="0" w:tplc="C06EF0B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26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ED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84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3CFF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C83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CEC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25515E"/>
    <w:multiLevelType w:val="multilevel"/>
    <w:tmpl w:val="AA30874A"/>
    <w:lvl w:ilvl="0">
      <w:start w:val="2"/>
      <w:numFmt w:val="decimal"/>
      <w:pStyle w:val="2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FF7D1A"/>
    <w:multiLevelType w:val="multilevel"/>
    <w:tmpl w:val="34E82F1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3CB62FA"/>
    <w:multiLevelType w:val="multilevel"/>
    <w:tmpl w:val="336E5C40"/>
    <w:lvl w:ilvl="0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B328C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31ED3"/>
    <w:multiLevelType w:val="hybridMultilevel"/>
    <w:tmpl w:val="B4AA6C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03886"/>
    <w:multiLevelType w:val="hybridMultilevel"/>
    <w:tmpl w:val="31B2C038"/>
    <w:lvl w:ilvl="0" w:tplc="984AE6D4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4F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ADB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C2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07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2B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CF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C56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A98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AB31BB"/>
    <w:multiLevelType w:val="hybridMultilevel"/>
    <w:tmpl w:val="2D068572"/>
    <w:lvl w:ilvl="0" w:tplc="D9B6C65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4A6B8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E72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C7C7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09054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8A17A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60F6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AF3E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45710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7334BF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AB30F5"/>
    <w:multiLevelType w:val="hybridMultilevel"/>
    <w:tmpl w:val="335EFA68"/>
    <w:lvl w:ilvl="0" w:tplc="D3201F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0540A13"/>
    <w:multiLevelType w:val="hybridMultilevel"/>
    <w:tmpl w:val="75F6F85E"/>
    <w:lvl w:ilvl="0" w:tplc="D9B0EB10">
      <w:start w:val="5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42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EB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6D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AC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B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CA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E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343C51"/>
    <w:multiLevelType w:val="hybridMultilevel"/>
    <w:tmpl w:val="58B0EA80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10A96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260FA"/>
    <w:multiLevelType w:val="multilevel"/>
    <w:tmpl w:val="4C524E16"/>
    <w:lvl w:ilvl="0">
      <w:start w:val="4"/>
      <w:numFmt w:val="decimal"/>
      <w:pStyle w:val="20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427D4C"/>
    <w:multiLevelType w:val="multilevel"/>
    <w:tmpl w:val="5406C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</w:rPr>
    </w:lvl>
  </w:abstractNum>
  <w:abstractNum w:abstractNumId="21" w15:restartNumberingAfterBreak="0">
    <w:nsid w:val="5C502FF5"/>
    <w:multiLevelType w:val="multilevel"/>
    <w:tmpl w:val="EB8CE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CA5828"/>
    <w:multiLevelType w:val="hybridMultilevel"/>
    <w:tmpl w:val="8BA6CF82"/>
    <w:lvl w:ilvl="0" w:tplc="384AC182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47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7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9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8F2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28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0B4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C5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A0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07AA2"/>
    <w:multiLevelType w:val="multilevel"/>
    <w:tmpl w:val="D0782F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0215C3"/>
    <w:multiLevelType w:val="hybridMultilevel"/>
    <w:tmpl w:val="0E4017B4"/>
    <w:lvl w:ilvl="0" w:tplc="933CFC7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E5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EF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AA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E3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49F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ACD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2B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E27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C4D1A"/>
    <w:multiLevelType w:val="hybridMultilevel"/>
    <w:tmpl w:val="46E05788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035B6"/>
    <w:multiLevelType w:val="multilevel"/>
    <w:tmpl w:val="80DC163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42C1BA0"/>
    <w:multiLevelType w:val="multilevel"/>
    <w:tmpl w:val="0114B5A6"/>
    <w:lvl w:ilvl="0">
      <w:start w:val="1"/>
      <w:numFmt w:val="decimal"/>
      <w:pStyle w:val="a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D44A44"/>
    <w:multiLevelType w:val="hybridMultilevel"/>
    <w:tmpl w:val="AE7A3368"/>
    <w:lvl w:ilvl="0" w:tplc="ADDC6F9C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8E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AE5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3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EA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402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6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0A6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4AB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2"/>
  </w:num>
  <w:num w:numId="5">
    <w:abstractNumId w:val="6"/>
  </w:num>
  <w:num w:numId="6">
    <w:abstractNumId w:val="12"/>
  </w:num>
  <w:num w:numId="7">
    <w:abstractNumId w:val="2"/>
  </w:num>
  <w:num w:numId="8">
    <w:abstractNumId w:val="13"/>
  </w:num>
  <w:num w:numId="9">
    <w:abstractNumId w:val="16"/>
  </w:num>
  <w:num w:numId="10">
    <w:abstractNumId w:val="0"/>
  </w:num>
  <w:num w:numId="11">
    <w:abstractNumId w:val="11"/>
  </w:num>
  <w:num w:numId="12">
    <w:abstractNumId w:val="9"/>
  </w:num>
  <w:num w:numId="13">
    <w:abstractNumId w:val="28"/>
  </w:num>
  <w:num w:numId="14">
    <w:abstractNumId w:val="21"/>
  </w:num>
  <w:num w:numId="15">
    <w:abstractNumId w:val="14"/>
  </w:num>
  <w:num w:numId="16">
    <w:abstractNumId w:val="18"/>
  </w:num>
  <w:num w:numId="17">
    <w:abstractNumId w:val="24"/>
  </w:num>
  <w:num w:numId="18">
    <w:abstractNumId w:val="23"/>
  </w:num>
  <w:num w:numId="19">
    <w:abstractNumId w:val="20"/>
  </w:num>
  <w:num w:numId="20">
    <w:abstractNumId w:val="5"/>
  </w:num>
  <w:num w:numId="21">
    <w:abstractNumId w:val="25"/>
  </w:num>
  <w:num w:numId="22">
    <w:abstractNumId w:val="17"/>
  </w:num>
  <w:num w:numId="23">
    <w:abstractNumId w:val="4"/>
  </w:num>
  <w:num w:numId="24">
    <w:abstractNumId w:val="3"/>
  </w:num>
  <w:num w:numId="25">
    <w:abstractNumId w:val="15"/>
  </w:num>
  <w:num w:numId="26">
    <w:abstractNumId w:val="10"/>
  </w:num>
  <w:num w:numId="27">
    <w:abstractNumId w:val="26"/>
  </w:num>
  <w:num w:numId="28">
    <w:abstractNumId w:val="1"/>
  </w:num>
  <w:num w:numId="2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9"/>
    <w:rsid w:val="00020184"/>
    <w:rsid w:val="000201C1"/>
    <w:rsid w:val="00060144"/>
    <w:rsid w:val="000909A1"/>
    <w:rsid w:val="000B6EEA"/>
    <w:rsid w:val="000E34F9"/>
    <w:rsid w:val="001037C2"/>
    <w:rsid w:val="001113A7"/>
    <w:rsid w:val="001261B0"/>
    <w:rsid w:val="0016765D"/>
    <w:rsid w:val="001B69C1"/>
    <w:rsid w:val="001C465F"/>
    <w:rsid w:val="001F49E5"/>
    <w:rsid w:val="00244135"/>
    <w:rsid w:val="00260347"/>
    <w:rsid w:val="0027516F"/>
    <w:rsid w:val="00276A04"/>
    <w:rsid w:val="00294C7E"/>
    <w:rsid w:val="002A07D9"/>
    <w:rsid w:val="002A5549"/>
    <w:rsid w:val="002A5646"/>
    <w:rsid w:val="002C7F80"/>
    <w:rsid w:val="00335701"/>
    <w:rsid w:val="00345E05"/>
    <w:rsid w:val="0035565E"/>
    <w:rsid w:val="003B0B34"/>
    <w:rsid w:val="003B4106"/>
    <w:rsid w:val="004156FD"/>
    <w:rsid w:val="004256FF"/>
    <w:rsid w:val="004371ED"/>
    <w:rsid w:val="00450620"/>
    <w:rsid w:val="00454B45"/>
    <w:rsid w:val="0046363F"/>
    <w:rsid w:val="0047359E"/>
    <w:rsid w:val="00485585"/>
    <w:rsid w:val="0048558D"/>
    <w:rsid w:val="00495129"/>
    <w:rsid w:val="004A58E0"/>
    <w:rsid w:val="00513781"/>
    <w:rsid w:val="00542191"/>
    <w:rsid w:val="00551FD7"/>
    <w:rsid w:val="00553F9F"/>
    <w:rsid w:val="00586A37"/>
    <w:rsid w:val="00593D96"/>
    <w:rsid w:val="005940F7"/>
    <w:rsid w:val="00595AB1"/>
    <w:rsid w:val="00596403"/>
    <w:rsid w:val="005D6977"/>
    <w:rsid w:val="00623342"/>
    <w:rsid w:val="00631D68"/>
    <w:rsid w:val="00667BAF"/>
    <w:rsid w:val="00676178"/>
    <w:rsid w:val="00682409"/>
    <w:rsid w:val="006B4D08"/>
    <w:rsid w:val="006C5416"/>
    <w:rsid w:val="00726BCA"/>
    <w:rsid w:val="00764979"/>
    <w:rsid w:val="007A3A08"/>
    <w:rsid w:val="007A4A5E"/>
    <w:rsid w:val="007A605A"/>
    <w:rsid w:val="007B05E6"/>
    <w:rsid w:val="007D2C9F"/>
    <w:rsid w:val="007F026A"/>
    <w:rsid w:val="007F18FC"/>
    <w:rsid w:val="00815C4F"/>
    <w:rsid w:val="008206DE"/>
    <w:rsid w:val="00847C7F"/>
    <w:rsid w:val="00851E72"/>
    <w:rsid w:val="00854A08"/>
    <w:rsid w:val="008558B6"/>
    <w:rsid w:val="008B7F03"/>
    <w:rsid w:val="00957E71"/>
    <w:rsid w:val="00975B70"/>
    <w:rsid w:val="009C59A9"/>
    <w:rsid w:val="009D0EFD"/>
    <w:rsid w:val="009D6ECA"/>
    <w:rsid w:val="00A31399"/>
    <w:rsid w:val="00A43DCA"/>
    <w:rsid w:val="00A55084"/>
    <w:rsid w:val="00A56F4B"/>
    <w:rsid w:val="00A80781"/>
    <w:rsid w:val="00A85C4D"/>
    <w:rsid w:val="00AB271B"/>
    <w:rsid w:val="00AD48BF"/>
    <w:rsid w:val="00B1547F"/>
    <w:rsid w:val="00B33D0D"/>
    <w:rsid w:val="00B4542A"/>
    <w:rsid w:val="00B46E82"/>
    <w:rsid w:val="00B56D66"/>
    <w:rsid w:val="00B65148"/>
    <w:rsid w:val="00B71B35"/>
    <w:rsid w:val="00BA5336"/>
    <w:rsid w:val="00C010C2"/>
    <w:rsid w:val="00C01317"/>
    <w:rsid w:val="00C9394C"/>
    <w:rsid w:val="00C93A0F"/>
    <w:rsid w:val="00CA3928"/>
    <w:rsid w:val="00CC1A38"/>
    <w:rsid w:val="00CC543A"/>
    <w:rsid w:val="00CE6007"/>
    <w:rsid w:val="00CF1406"/>
    <w:rsid w:val="00CF538A"/>
    <w:rsid w:val="00D302C7"/>
    <w:rsid w:val="00D4439B"/>
    <w:rsid w:val="00D56488"/>
    <w:rsid w:val="00D64ADB"/>
    <w:rsid w:val="00D9700F"/>
    <w:rsid w:val="00DA71A7"/>
    <w:rsid w:val="00DB6336"/>
    <w:rsid w:val="00DC58E3"/>
    <w:rsid w:val="00E22A0E"/>
    <w:rsid w:val="00E36AA5"/>
    <w:rsid w:val="00E56EA7"/>
    <w:rsid w:val="00EE26AE"/>
    <w:rsid w:val="00F041C2"/>
    <w:rsid w:val="00F233A9"/>
    <w:rsid w:val="00F52407"/>
    <w:rsid w:val="00FA0634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CE0A2-E834-4438-80C2-649AC42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4" w:line="268" w:lineRule="auto"/>
      <w:ind w:left="264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aliases w:val=" Знак,Знак"/>
    <w:basedOn w:val="a0"/>
    <w:next w:val="a0"/>
    <w:link w:val="10"/>
    <w:qFormat/>
    <w:rsid w:val="00D64ADB"/>
    <w:pPr>
      <w:keepNext/>
      <w:spacing w:after="0" w:line="240" w:lineRule="auto"/>
      <w:ind w:left="0" w:right="0" w:firstLine="0"/>
      <w:jc w:val="center"/>
      <w:outlineLvl w:val="0"/>
    </w:pPr>
    <w:rPr>
      <w:rFonts w:ascii="Lucida Grande CY" w:eastAsia="Lucida Grande CY" w:hAnsi="Lucida Grande CY"/>
      <w:b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aliases w:val=" Знак Знак,Знак Знак"/>
    <w:basedOn w:val="a1"/>
    <w:link w:val="1"/>
    <w:rsid w:val="00D64ADB"/>
    <w:rPr>
      <w:rFonts w:ascii="Lucida Grande CY" w:eastAsia="Lucida Grande CY" w:hAnsi="Lucida Grande CY" w:cs="Times New Roman"/>
      <w:b/>
      <w:sz w:val="24"/>
      <w:szCs w:val="24"/>
    </w:rPr>
  </w:style>
  <w:style w:type="numbering" w:customStyle="1" w:styleId="11">
    <w:name w:val="Нет списка1"/>
    <w:next w:val="a3"/>
    <w:semiHidden/>
    <w:rsid w:val="00D64ADB"/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 Знак"/>
    <w:link w:val="a5"/>
    <w:rsid w:val="00D64ADB"/>
  </w:style>
  <w:style w:type="paragraph" w:styleId="a5">
    <w:name w:val="Body Text Indent"/>
    <w:aliases w:val="текст,Основной текст 1,Нумерованный список !!,Надин стиль Знак"/>
    <w:basedOn w:val="a0"/>
    <w:link w:val="a4"/>
    <w:rsid w:val="00D64ADB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D64ADB"/>
    <w:rPr>
      <w:rFonts w:ascii="Times New Roman" w:eastAsia="Times New Roman" w:hAnsi="Times New Roman" w:cs="Times New Roman"/>
      <w:color w:val="000000"/>
      <w:sz w:val="28"/>
    </w:rPr>
  </w:style>
  <w:style w:type="paragraph" w:styleId="a">
    <w:name w:val="Normal (Web)"/>
    <w:aliases w:val="Обычный (Web)"/>
    <w:basedOn w:val="a0"/>
    <w:rsid w:val="00D64ADB"/>
    <w:pPr>
      <w:numPr>
        <w:numId w:val="1"/>
      </w:numPr>
      <w:overflowPunct w:val="0"/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color w:val="auto"/>
      <w:szCs w:val="20"/>
      <w:lang w:val="en-US" w:eastAsia="en-US" w:bidi="en-US"/>
    </w:rPr>
  </w:style>
  <w:style w:type="paragraph" w:customStyle="1" w:styleId="13">
    <w:name w:val="Знак Знак Знак Знак Знак Знак Знак1 Знак"/>
    <w:basedOn w:val="a0"/>
    <w:link w:val="14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eastAsia="Lucida Grande CY" w:hAnsi="Verdana" w:cs="Verdana"/>
      <w:color w:val="auto"/>
      <w:sz w:val="24"/>
      <w:szCs w:val="24"/>
      <w:lang w:val="en-US" w:eastAsia="en-US"/>
    </w:rPr>
  </w:style>
  <w:style w:type="character" w:customStyle="1" w:styleId="14">
    <w:name w:val="Знак Знак Знак Знак Знак Знак Знак1 Знак Знак"/>
    <w:link w:val="13"/>
    <w:rsid w:val="00D64ADB"/>
    <w:rPr>
      <w:rFonts w:ascii="Verdana" w:eastAsia="Lucida Grande CY" w:hAnsi="Verdana" w:cs="Verdana"/>
      <w:sz w:val="24"/>
      <w:szCs w:val="24"/>
      <w:lang w:val="en-US" w:eastAsia="en-US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0"/>
    <w:rsid w:val="00D64ADB"/>
    <w:pPr>
      <w:numPr>
        <w:numId w:val="2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0"/>
    <w:rsid w:val="00D64ADB"/>
    <w:pPr>
      <w:numPr>
        <w:numId w:val="3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1">
    <w:name w:val="Body Text 2"/>
    <w:basedOn w:val="a0"/>
    <w:link w:val="22"/>
    <w:rsid w:val="00D64ADB"/>
    <w:pPr>
      <w:spacing w:after="120" w:line="48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2">
    <w:name w:val="Основной текст 2 Знак"/>
    <w:basedOn w:val="a1"/>
    <w:link w:val="21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3">
    <w:name w:val="Body Text Indent 2"/>
    <w:basedOn w:val="a0"/>
    <w:link w:val="24"/>
    <w:rsid w:val="00D64ADB"/>
    <w:pPr>
      <w:spacing w:after="120" w:line="480" w:lineRule="auto"/>
      <w:ind w:left="283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5">
    <w:name w:val="List 2"/>
    <w:basedOn w:val="a0"/>
    <w:rsid w:val="00D64ADB"/>
    <w:pPr>
      <w:spacing w:after="0" w:line="240" w:lineRule="auto"/>
      <w:ind w:left="566" w:right="0" w:hanging="283"/>
      <w:jc w:val="left"/>
    </w:pPr>
    <w:rPr>
      <w:rFonts w:ascii="Arial" w:hAnsi="Arial" w:cs="Arial"/>
      <w:color w:val="auto"/>
      <w:sz w:val="24"/>
      <w:szCs w:val="28"/>
    </w:rPr>
  </w:style>
  <w:style w:type="paragraph" w:styleId="a6">
    <w:name w:val="List"/>
    <w:basedOn w:val="a0"/>
    <w:rsid w:val="00D64ADB"/>
    <w:pPr>
      <w:spacing w:after="0" w:line="240" w:lineRule="auto"/>
      <w:ind w:left="283" w:right="0" w:hanging="283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styleId="a7">
    <w:name w:val="footnote text"/>
    <w:basedOn w:val="a0"/>
    <w:link w:val="a8"/>
    <w:semiHidden/>
    <w:rsid w:val="00D64ADB"/>
    <w:pPr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semiHidden/>
    <w:rsid w:val="00D64ADB"/>
    <w:rPr>
      <w:rFonts w:ascii="Lucida Grande CY" w:eastAsia="Lucida Grande CY" w:hAnsi="Lucida Grande CY" w:cs="Times New Roman"/>
      <w:sz w:val="20"/>
      <w:szCs w:val="20"/>
      <w:lang w:eastAsia="en-US"/>
    </w:rPr>
  </w:style>
  <w:style w:type="character" w:styleId="a9">
    <w:name w:val="footnote reference"/>
    <w:semiHidden/>
    <w:rsid w:val="00D64ADB"/>
    <w:rPr>
      <w:vertAlign w:val="superscript"/>
    </w:rPr>
  </w:style>
  <w:style w:type="paragraph" w:customStyle="1" w:styleId="210">
    <w:name w:val="Основной текст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styleId="aa">
    <w:name w:val="List Paragraph"/>
    <w:basedOn w:val="a0"/>
    <w:qFormat/>
    <w:rsid w:val="00D64ADB"/>
    <w:pPr>
      <w:spacing w:after="0" w:line="240" w:lineRule="auto"/>
      <w:ind w:left="708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customStyle="1" w:styleId="Style8">
    <w:name w:val="Style8"/>
    <w:basedOn w:val="a0"/>
    <w:rsid w:val="00D64ADB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b">
    <w:name w:val="header"/>
    <w:basedOn w:val="a0"/>
    <w:link w:val="ac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character" w:styleId="ad">
    <w:name w:val="page number"/>
    <w:basedOn w:val="a1"/>
    <w:rsid w:val="00D64ADB"/>
  </w:style>
  <w:style w:type="paragraph" w:customStyle="1" w:styleId="ae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ing1Char">
    <w:name w:val="Heading 1 Char"/>
    <w:aliases w:val="Знак Char"/>
    <w:locked/>
    <w:rsid w:val="00D64ADB"/>
    <w:rPr>
      <w:rFonts w:ascii="Lucida Grande CY" w:hAnsi="Lucida Grande CY"/>
      <w:b/>
      <w:sz w:val="24"/>
      <w:szCs w:val="24"/>
      <w:lang w:val="ru-RU" w:eastAsia="ru-RU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locked/>
    <w:rsid w:val="00D64ADB"/>
    <w:rPr>
      <w:lang w:val="ru-RU" w:eastAsia="ru-RU" w:bidi="ar-SA"/>
    </w:rPr>
  </w:style>
  <w:style w:type="paragraph" w:customStyle="1" w:styleId="110">
    <w:name w:val="Знак Знак Знак Знак Знак Знак Знак1 Знак1"/>
    <w:basedOn w:val="a0"/>
    <w:link w:val="111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val="en-US" w:eastAsia="en-US"/>
    </w:rPr>
  </w:style>
  <w:style w:type="character" w:customStyle="1" w:styleId="111">
    <w:name w:val="Знак Знак Знак Знак Знак Знак Знак1 Знак Знак1"/>
    <w:link w:val="110"/>
    <w:locked/>
    <w:rsid w:val="00D64ADB"/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211">
    <w:name w:val="Знак2 Знак Знак Знак Знак Знак Знак Знак Знак Знак Знак Знак 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2">
    <w:name w:val="Знак Знак2 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BodyText21">
    <w:name w:val="Body Text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customStyle="1" w:styleId="15">
    <w:name w:val="Абзац списка1"/>
    <w:basedOn w:val="a0"/>
    <w:rsid w:val="00D64ADB"/>
    <w:pPr>
      <w:spacing w:after="0" w:line="240" w:lineRule="auto"/>
      <w:ind w:left="708" w:right="0" w:firstLine="0"/>
      <w:jc w:val="left"/>
    </w:pPr>
    <w:rPr>
      <w:rFonts w:ascii="Lucida Grande CY" w:hAnsi="Lucida Grande CY"/>
      <w:color w:val="auto"/>
      <w:sz w:val="24"/>
      <w:szCs w:val="24"/>
      <w:lang w:eastAsia="en-US"/>
    </w:rPr>
  </w:style>
  <w:style w:type="paragraph" w:customStyle="1" w:styleId="16">
    <w:name w:val="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10">
    <w:name w:val="Основной текст 211"/>
    <w:basedOn w:val="a0"/>
    <w:rsid w:val="00D64ADB"/>
    <w:pPr>
      <w:suppressAutoHyphens/>
      <w:spacing w:after="0" w:line="240" w:lineRule="auto"/>
      <w:ind w:left="0" w:right="0" w:firstLine="0"/>
      <w:jc w:val="left"/>
    </w:pPr>
    <w:rPr>
      <w:color w:val="auto"/>
      <w:sz w:val="32"/>
      <w:szCs w:val="24"/>
      <w:lang w:eastAsia="ar-SA"/>
    </w:rPr>
  </w:style>
  <w:style w:type="paragraph" w:styleId="af">
    <w:name w:val="footer"/>
    <w:basedOn w:val="a0"/>
    <w:link w:val="af0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f0">
    <w:name w:val="Нижний колонтитул Знак"/>
    <w:basedOn w:val="a1"/>
    <w:link w:val="af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af1">
    <w:name w:val="Balloon Text"/>
    <w:basedOn w:val="a0"/>
    <w:link w:val="af2"/>
    <w:rsid w:val="00D64ADB"/>
    <w:pPr>
      <w:spacing w:after="0" w:line="240" w:lineRule="auto"/>
      <w:ind w:left="0" w:right="0" w:firstLine="0"/>
      <w:jc w:val="left"/>
    </w:pPr>
    <w:rPr>
      <w:rFonts w:ascii="Segoe UI" w:eastAsia="Lucida Grande CY" w:hAnsi="Segoe UI" w:cs="Segoe UI"/>
      <w:color w:val="auto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rsid w:val="00D64ADB"/>
    <w:rPr>
      <w:rFonts w:ascii="Segoe UI" w:eastAsia="Lucida Grande CY" w:hAnsi="Segoe UI" w:cs="Segoe UI"/>
      <w:sz w:val="18"/>
      <w:szCs w:val="18"/>
      <w:lang w:eastAsia="en-US"/>
    </w:rPr>
  </w:style>
  <w:style w:type="paragraph" w:customStyle="1" w:styleId="p2">
    <w:name w:val="p2"/>
    <w:basedOn w:val="a0"/>
    <w:rsid w:val="00D64A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D64A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3">
    <w:name w:val="Table Grid"/>
    <w:basedOn w:val="a2"/>
    <w:uiPriority w:val="59"/>
    <w:rsid w:val="00D64A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a0"/>
    <w:rsid w:val="00D64ADB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4">
    <w:name w:val="Strong"/>
    <w:qFormat/>
    <w:rsid w:val="00D64ADB"/>
    <w:rPr>
      <w:b/>
      <w:bCs/>
    </w:rPr>
  </w:style>
  <w:style w:type="character" w:customStyle="1" w:styleId="af5">
    <w:name w:val="Основной текст_"/>
    <w:basedOn w:val="a1"/>
    <w:link w:val="3"/>
    <w:rsid w:val="00A56F4B"/>
    <w:rPr>
      <w:rFonts w:ascii="Sylfaen" w:eastAsia="Sylfaen" w:hAnsi="Sylfaen" w:cs="Sylfaen"/>
      <w:sz w:val="25"/>
      <w:szCs w:val="25"/>
    </w:rPr>
  </w:style>
  <w:style w:type="character" w:customStyle="1" w:styleId="26">
    <w:name w:val="Основной текст2"/>
    <w:basedOn w:val="af5"/>
    <w:rsid w:val="00A56F4B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">
    <w:name w:val="Основной текст3"/>
    <w:basedOn w:val="a0"/>
    <w:link w:val="af5"/>
    <w:rsid w:val="00A56F4B"/>
    <w:pPr>
      <w:widowControl w:val="0"/>
      <w:spacing w:before="60" w:after="360" w:line="0" w:lineRule="atLeast"/>
      <w:ind w:left="0" w:right="0" w:firstLine="0"/>
      <w:jc w:val="center"/>
    </w:pPr>
    <w:rPr>
      <w:rFonts w:ascii="Sylfaen" w:eastAsia="Sylfaen" w:hAnsi="Sylfaen" w:cs="Sylfae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DF64-ED4F-49B6-80F2-5E94CEF5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Metod</cp:lastModifiedBy>
  <cp:revision>5</cp:revision>
  <cp:lastPrinted>2020-03-24T07:09:00Z</cp:lastPrinted>
  <dcterms:created xsi:type="dcterms:W3CDTF">2021-05-28T07:15:00Z</dcterms:created>
  <dcterms:modified xsi:type="dcterms:W3CDTF">2022-05-31T08:09:00Z</dcterms:modified>
</cp:coreProperties>
</file>