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41" w:rsidRPr="00DA371D" w:rsidRDefault="00307241" w:rsidP="000D393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71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11"/>
        <w:gridCol w:w="5919"/>
        <w:gridCol w:w="992"/>
        <w:gridCol w:w="851"/>
        <w:gridCol w:w="1134"/>
      </w:tblGrid>
      <w:tr w:rsidR="00307241" w:rsidRPr="00DA371D" w:rsidTr="00CD2F2E">
        <w:tc>
          <w:tcPr>
            <w:tcW w:w="1311" w:type="dxa"/>
            <w:vMerge w:val="restart"/>
          </w:tcPr>
          <w:p w:rsidR="00307241" w:rsidRPr="00DA371D" w:rsidRDefault="00307241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  <w:vMerge w:val="restart"/>
          </w:tcPr>
          <w:p w:rsidR="00307241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96BF3">
              <w:rPr>
                <w:b/>
                <w:sz w:val="22"/>
                <w:szCs w:val="22"/>
                <w:lang w:eastAsia="en-US"/>
              </w:rPr>
              <w:t>Наименование разделов (модулей)</w:t>
            </w:r>
          </w:p>
        </w:tc>
        <w:tc>
          <w:tcPr>
            <w:tcW w:w="2977" w:type="dxa"/>
            <w:gridSpan w:val="3"/>
          </w:tcPr>
          <w:p w:rsidR="00307241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96BF3">
              <w:rPr>
                <w:b/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307241" w:rsidRPr="00DA371D" w:rsidTr="00EA577C">
        <w:tc>
          <w:tcPr>
            <w:tcW w:w="1311" w:type="dxa"/>
            <w:vMerge/>
          </w:tcPr>
          <w:p w:rsidR="00307241" w:rsidRPr="00DA371D" w:rsidRDefault="00307241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19" w:type="dxa"/>
            <w:vMerge/>
          </w:tcPr>
          <w:p w:rsidR="00307241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307241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96BF3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1" w:type="dxa"/>
          </w:tcPr>
          <w:p w:rsidR="00307241" w:rsidRPr="00396BF3" w:rsidRDefault="00D43B09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96BF3">
              <w:rPr>
                <w:sz w:val="18"/>
                <w:szCs w:val="18"/>
                <w:lang w:eastAsia="en-US"/>
              </w:rPr>
              <w:t>Аудиторных</w:t>
            </w:r>
            <w:r w:rsidR="00307241" w:rsidRPr="00396BF3">
              <w:rPr>
                <w:sz w:val="18"/>
                <w:szCs w:val="18"/>
                <w:lang w:eastAsia="en-US"/>
              </w:rPr>
              <w:t xml:space="preserve"> часов</w:t>
            </w:r>
          </w:p>
        </w:tc>
        <w:tc>
          <w:tcPr>
            <w:tcW w:w="1134" w:type="dxa"/>
          </w:tcPr>
          <w:p w:rsidR="00307241" w:rsidRPr="00396BF3" w:rsidRDefault="00696727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96BF3">
              <w:rPr>
                <w:sz w:val="18"/>
                <w:szCs w:val="18"/>
                <w:lang w:eastAsia="en-US"/>
              </w:rPr>
              <w:t xml:space="preserve"> </w:t>
            </w:r>
            <w:r w:rsidR="00D43B09" w:rsidRPr="00396BF3">
              <w:rPr>
                <w:sz w:val="18"/>
                <w:szCs w:val="18"/>
                <w:lang w:eastAsia="en-US"/>
              </w:rPr>
              <w:t>Самостоятельная</w:t>
            </w:r>
            <w:r w:rsidR="00307241" w:rsidRPr="00396BF3">
              <w:rPr>
                <w:sz w:val="18"/>
                <w:szCs w:val="18"/>
                <w:lang w:eastAsia="en-US"/>
              </w:rPr>
              <w:t xml:space="preserve"> работа</w:t>
            </w:r>
          </w:p>
        </w:tc>
      </w:tr>
      <w:tr w:rsidR="00307241" w:rsidRPr="00DA371D" w:rsidTr="00EA577C">
        <w:tc>
          <w:tcPr>
            <w:tcW w:w="1311" w:type="dxa"/>
          </w:tcPr>
          <w:p w:rsidR="00307241" w:rsidRPr="00DA371D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  <w:lang w:eastAsia="en-US"/>
              </w:rPr>
              <w:t>Модуль 1.</w:t>
            </w:r>
          </w:p>
        </w:tc>
        <w:tc>
          <w:tcPr>
            <w:tcW w:w="5919" w:type="dxa"/>
          </w:tcPr>
          <w:p w:rsidR="00307241" w:rsidRPr="00396BF3" w:rsidRDefault="00307241" w:rsidP="000A5D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96BF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Организационно-методическое обеспечение </w:t>
            </w:r>
            <w:r w:rsidR="00DB781B" w:rsidRPr="00396BF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деятельности учреждения</w:t>
            </w:r>
            <w:r w:rsidRPr="00396BF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культуры</w:t>
            </w:r>
            <w:r w:rsidR="00CD2F2E" w:rsidRPr="00396BF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и </w:t>
            </w:r>
            <w:r w:rsidR="00CD2F2E" w:rsidRPr="00396BF3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образовательн</w:t>
            </w:r>
            <w:r w:rsidR="001E32E9" w:rsidRPr="00396BF3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ых учреждений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307241" w:rsidRPr="00DA371D" w:rsidTr="00EA577C">
        <w:tc>
          <w:tcPr>
            <w:tcW w:w="1311" w:type="dxa"/>
            <w:vMerge w:val="restart"/>
          </w:tcPr>
          <w:p w:rsidR="00307241" w:rsidRPr="00DA371D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307241" w:rsidRPr="00396BF3" w:rsidRDefault="00307241" w:rsidP="00DA44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 xml:space="preserve">Тема 1.1. </w:t>
            </w:r>
            <w:r w:rsidRPr="00396BF3">
              <w:rPr>
                <w:sz w:val="24"/>
                <w:szCs w:val="24"/>
              </w:rPr>
              <w:t>Нормативно-правовые аспекты деятельности учреждений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7241" w:rsidRPr="00396BF3" w:rsidRDefault="00B35EDC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396BF3" w:rsidRDefault="00B35EDC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396BF3" w:rsidRDefault="00B35EDC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07241" w:rsidRPr="00DA371D" w:rsidTr="00EA577C">
        <w:tc>
          <w:tcPr>
            <w:tcW w:w="1311" w:type="dxa"/>
            <w:vMerge/>
          </w:tcPr>
          <w:p w:rsidR="00307241" w:rsidRPr="00DA371D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307241" w:rsidRPr="00396BF3" w:rsidRDefault="00307241" w:rsidP="00DA44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>Тема1.2.</w:t>
            </w:r>
            <w:r w:rsidRPr="00396BF3">
              <w:rPr>
                <w:sz w:val="24"/>
                <w:szCs w:val="24"/>
              </w:rPr>
              <w:t xml:space="preserve"> Инновационная деятельность в художественном образовании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7241" w:rsidRPr="00396BF3" w:rsidRDefault="00B35EDC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396BF3" w:rsidRDefault="00B35EDC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396BF3" w:rsidRDefault="00B35EDC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07241" w:rsidRPr="00DA371D" w:rsidTr="00EA577C">
        <w:tc>
          <w:tcPr>
            <w:tcW w:w="1311" w:type="dxa"/>
            <w:vMerge/>
          </w:tcPr>
          <w:p w:rsidR="00307241" w:rsidRPr="00DA371D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307241" w:rsidRPr="00396BF3" w:rsidRDefault="00307241" w:rsidP="00DA44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>Тема1.3.</w:t>
            </w:r>
            <w:r w:rsidRPr="00396BF3">
              <w:rPr>
                <w:sz w:val="24"/>
                <w:szCs w:val="24"/>
              </w:rPr>
              <w:t xml:space="preserve"> Психолого-педагогические основы художественного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396BF3" w:rsidRDefault="00B35EDC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07241" w:rsidRPr="00DA371D" w:rsidTr="00EA577C">
        <w:tc>
          <w:tcPr>
            <w:tcW w:w="1311" w:type="dxa"/>
          </w:tcPr>
          <w:p w:rsidR="00307241" w:rsidRPr="00DA371D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  <w:lang w:eastAsia="en-US"/>
              </w:rPr>
              <w:t>Модуль 2.</w:t>
            </w:r>
          </w:p>
        </w:tc>
        <w:tc>
          <w:tcPr>
            <w:tcW w:w="5919" w:type="dxa"/>
          </w:tcPr>
          <w:p w:rsidR="00307241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96BF3">
              <w:rPr>
                <w:b/>
                <w:bCs/>
                <w:sz w:val="24"/>
                <w:szCs w:val="24"/>
              </w:rPr>
              <w:t xml:space="preserve">Организация работы </w:t>
            </w:r>
            <w:r w:rsidR="00CD2F2E" w:rsidRPr="00396BF3">
              <w:rPr>
                <w:b/>
                <w:bCs/>
                <w:sz w:val="24"/>
                <w:szCs w:val="24"/>
              </w:rPr>
              <w:t>хореографического</w:t>
            </w:r>
            <w:r w:rsidRPr="00396BF3">
              <w:rPr>
                <w:b/>
                <w:bCs/>
                <w:sz w:val="24"/>
                <w:szCs w:val="24"/>
              </w:rPr>
              <w:t xml:space="preserve"> коллектива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7241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07241" w:rsidRPr="00DA371D" w:rsidTr="00EA577C">
        <w:tc>
          <w:tcPr>
            <w:tcW w:w="1311" w:type="dxa"/>
            <w:vMerge w:val="restart"/>
          </w:tcPr>
          <w:p w:rsidR="00307241" w:rsidRPr="00DA371D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>Тема 2.1.</w:t>
            </w:r>
            <w:r w:rsidRPr="00396BF3">
              <w:rPr>
                <w:sz w:val="24"/>
                <w:szCs w:val="24"/>
              </w:rPr>
              <w:t xml:space="preserve"> </w:t>
            </w:r>
            <w:r w:rsidR="00B03E01" w:rsidRPr="00396BF3">
              <w:rPr>
                <w:sz w:val="24"/>
                <w:szCs w:val="24"/>
              </w:rPr>
              <w:t>Методы работы с творческим коллективом.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07241" w:rsidRPr="00DA371D" w:rsidTr="00EA577C">
        <w:tc>
          <w:tcPr>
            <w:tcW w:w="1311" w:type="dxa"/>
            <w:vMerge/>
          </w:tcPr>
          <w:p w:rsidR="00307241" w:rsidRPr="00DA371D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396BF3" w:rsidRDefault="00307241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>Тема 2.2.</w:t>
            </w:r>
            <w:r w:rsidRPr="00396BF3">
              <w:rPr>
                <w:sz w:val="24"/>
                <w:szCs w:val="24"/>
              </w:rPr>
              <w:t xml:space="preserve"> </w:t>
            </w:r>
            <w:r w:rsidR="001A5CF6" w:rsidRPr="00396BF3">
              <w:rPr>
                <w:bCs/>
                <w:sz w:val="24"/>
                <w:szCs w:val="24"/>
              </w:rPr>
              <w:t>П</w:t>
            </w:r>
            <w:r w:rsidR="00B03E01" w:rsidRPr="00396BF3">
              <w:rPr>
                <w:sz w:val="24"/>
                <w:szCs w:val="24"/>
              </w:rPr>
              <w:t>ринципы</w:t>
            </w:r>
            <w:r w:rsidR="00B03E01" w:rsidRPr="00396BF3">
              <w:rPr>
                <w:bCs/>
                <w:sz w:val="24"/>
                <w:szCs w:val="24"/>
              </w:rPr>
              <w:t xml:space="preserve"> фо</w:t>
            </w:r>
            <w:r w:rsidR="001A5CF6" w:rsidRPr="00396BF3">
              <w:rPr>
                <w:bCs/>
                <w:sz w:val="24"/>
                <w:szCs w:val="24"/>
              </w:rPr>
              <w:t>рмирования репертуара коллектива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41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A5CF6" w:rsidRPr="00DA371D" w:rsidTr="00EA577C">
        <w:tc>
          <w:tcPr>
            <w:tcW w:w="1311" w:type="dxa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396BF3" w:rsidRDefault="001A5CF6" w:rsidP="00DA4496">
            <w:pPr>
              <w:jc w:val="both"/>
              <w:rPr>
                <w:b/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 xml:space="preserve">Тема 2.3. </w:t>
            </w:r>
            <w:r w:rsidRPr="00396BF3">
              <w:rPr>
                <w:sz w:val="24"/>
                <w:szCs w:val="24"/>
              </w:rPr>
              <w:t>Методика проведения репетиционной работы с участниками творческого коллектива.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c>
          <w:tcPr>
            <w:tcW w:w="1311" w:type="dxa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 xml:space="preserve">Тема 2.4. </w:t>
            </w:r>
            <w:r w:rsidRPr="00396BF3">
              <w:rPr>
                <w:sz w:val="24"/>
                <w:szCs w:val="24"/>
              </w:rPr>
              <w:t>Организационно-методические основы работы творческого коллектива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c>
          <w:tcPr>
            <w:tcW w:w="1311" w:type="dxa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>Модуль 3</w:t>
            </w:r>
          </w:p>
        </w:tc>
        <w:tc>
          <w:tcPr>
            <w:tcW w:w="5919" w:type="dxa"/>
          </w:tcPr>
          <w:p w:rsidR="001A5CF6" w:rsidRPr="00396BF3" w:rsidRDefault="001A5CF6" w:rsidP="00DA449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96BF3">
              <w:rPr>
                <w:b/>
                <w:bCs/>
                <w:sz w:val="24"/>
                <w:szCs w:val="24"/>
              </w:rPr>
              <w:t>Методика преподавания хореографических дисциплин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1A5CF6" w:rsidRPr="00DA371D" w:rsidTr="00EA577C">
        <w:tc>
          <w:tcPr>
            <w:tcW w:w="1311" w:type="dxa"/>
            <w:vMerge w:val="restart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396BF3" w:rsidRDefault="001A5CF6" w:rsidP="00DA44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>Тема3.1.</w:t>
            </w:r>
            <w:r w:rsidRPr="00396BF3">
              <w:rPr>
                <w:sz w:val="24"/>
                <w:szCs w:val="24"/>
              </w:rPr>
              <w:t xml:space="preserve"> Методика преподавания классического танца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rPr>
          <w:trHeight w:val="213"/>
        </w:trPr>
        <w:tc>
          <w:tcPr>
            <w:tcW w:w="1311" w:type="dxa"/>
            <w:vMerge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396BF3" w:rsidRDefault="001A5CF6" w:rsidP="00DA44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>Тема3.2.</w:t>
            </w:r>
            <w:r w:rsidRPr="00396BF3">
              <w:rPr>
                <w:sz w:val="24"/>
                <w:szCs w:val="24"/>
              </w:rPr>
              <w:t xml:space="preserve"> Методика преподавания народного танца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c>
          <w:tcPr>
            <w:tcW w:w="1311" w:type="dxa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1A5CF6" w:rsidRPr="00396BF3" w:rsidRDefault="001A5CF6" w:rsidP="00DA449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>Тема3.3.</w:t>
            </w:r>
            <w:r w:rsidRPr="00396BF3">
              <w:rPr>
                <w:sz w:val="24"/>
                <w:szCs w:val="24"/>
              </w:rPr>
              <w:t xml:space="preserve"> Методика преподавания современного или бального танца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c>
          <w:tcPr>
            <w:tcW w:w="1311" w:type="dxa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1A5CF6" w:rsidRPr="00396BF3" w:rsidRDefault="001A5CF6" w:rsidP="00DA4496">
            <w:pPr>
              <w:jc w:val="both"/>
              <w:rPr>
                <w:b/>
                <w:sz w:val="24"/>
                <w:szCs w:val="24"/>
              </w:rPr>
            </w:pPr>
            <w:r w:rsidRPr="00396BF3">
              <w:rPr>
                <w:b/>
                <w:sz w:val="24"/>
                <w:szCs w:val="24"/>
              </w:rPr>
              <w:t>Тема 3.4.</w:t>
            </w:r>
            <w:r w:rsidRPr="00396BF3">
              <w:rPr>
                <w:sz w:val="24"/>
                <w:szCs w:val="24"/>
              </w:rPr>
              <w:t xml:space="preserve"> Методика преподавания ритмики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c>
          <w:tcPr>
            <w:tcW w:w="1311" w:type="dxa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19" w:type="dxa"/>
          </w:tcPr>
          <w:p w:rsidR="001A5CF6" w:rsidRPr="00396BF3" w:rsidRDefault="001A5CF6" w:rsidP="00DA4496">
            <w:pPr>
              <w:spacing w:line="276" w:lineRule="auto"/>
              <w:rPr>
                <w:b/>
                <w:sz w:val="24"/>
                <w:szCs w:val="24"/>
              </w:rPr>
            </w:pPr>
            <w:r w:rsidRPr="00396BF3">
              <w:rPr>
                <w:b/>
                <w:bCs/>
                <w:sz w:val="24"/>
                <w:szCs w:val="24"/>
              </w:rPr>
              <w:t>Основы постановочной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1</w:t>
            </w:r>
            <w:r w:rsidR="00FE6570" w:rsidRPr="00396BF3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10</w:t>
            </w:r>
            <w:r w:rsidR="00396BF3" w:rsidRPr="00396BF3"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96BF3"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64723F" w:rsidRPr="00DA371D" w:rsidTr="00EA577C">
        <w:tc>
          <w:tcPr>
            <w:tcW w:w="1311" w:type="dxa"/>
          </w:tcPr>
          <w:p w:rsidR="0064723F" w:rsidRPr="00DA371D" w:rsidRDefault="0064723F" w:rsidP="00DA44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64723F" w:rsidRPr="00396BF3" w:rsidRDefault="0064723F" w:rsidP="00DA4496">
            <w:pPr>
              <w:jc w:val="both"/>
              <w:rPr>
                <w:b/>
                <w:sz w:val="24"/>
                <w:szCs w:val="24"/>
              </w:rPr>
            </w:pPr>
            <w:r w:rsidRPr="00396BF3">
              <w:rPr>
                <w:b/>
                <w:bCs/>
                <w:sz w:val="24"/>
                <w:szCs w:val="24"/>
              </w:rPr>
              <w:t>Тема 4.</w:t>
            </w:r>
            <w:r w:rsidR="00A264E3" w:rsidRPr="00396BF3">
              <w:rPr>
                <w:b/>
                <w:bCs/>
                <w:sz w:val="24"/>
                <w:szCs w:val="24"/>
              </w:rPr>
              <w:t>1</w:t>
            </w:r>
            <w:r w:rsidRPr="00396BF3">
              <w:rPr>
                <w:b/>
                <w:bCs/>
                <w:sz w:val="24"/>
                <w:szCs w:val="24"/>
              </w:rPr>
              <w:t xml:space="preserve">. </w:t>
            </w:r>
            <w:r w:rsidRPr="007247B7">
              <w:rPr>
                <w:sz w:val="24"/>
                <w:szCs w:val="24"/>
              </w:rPr>
              <w:t>Приёмы постановочной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723F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723F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723F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c>
          <w:tcPr>
            <w:tcW w:w="1311" w:type="dxa"/>
            <w:vMerge w:val="restart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396BF3" w:rsidRDefault="00A264E3" w:rsidP="00DA44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96BF3">
              <w:rPr>
                <w:rFonts w:eastAsia="Calibri"/>
                <w:b/>
                <w:bCs/>
                <w:sz w:val="24"/>
                <w:szCs w:val="24"/>
              </w:rPr>
              <w:t xml:space="preserve">Тема </w:t>
            </w:r>
            <w:r w:rsidR="0064723F" w:rsidRPr="00396BF3">
              <w:rPr>
                <w:rFonts w:eastAsia="Calibri"/>
                <w:b/>
                <w:bCs/>
                <w:sz w:val="24"/>
                <w:szCs w:val="24"/>
              </w:rPr>
              <w:t>4.</w:t>
            </w:r>
            <w:r w:rsidRPr="00396BF3">
              <w:rPr>
                <w:rFonts w:eastAsia="Calibri"/>
                <w:b/>
                <w:bCs/>
                <w:sz w:val="24"/>
                <w:szCs w:val="24"/>
              </w:rPr>
              <w:t>2.</w:t>
            </w:r>
            <w:r w:rsidR="0064723F" w:rsidRPr="00396BF3">
              <w:rPr>
                <w:b/>
                <w:sz w:val="24"/>
                <w:szCs w:val="24"/>
              </w:rPr>
              <w:t xml:space="preserve"> </w:t>
            </w:r>
            <w:r w:rsidR="0064723F" w:rsidRPr="007247B7">
              <w:rPr>
                <w:sz w:val="24"/>
                <w:szCs w:val="24"/>
              </w:rPr>
              <w:t>Методика создания хореографического номера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c>
          <w:tcPr>
            <w:tcW w:w="1311" w:type="dxa"/>
            <w:vMerge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396BF3" w:rsidRDefault="00A264E3" w:rsidP="00DA449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96BF3">
              <w:rPr>
                <w:rFonts w:eastAsia="Calibri"/>
                <w:b/>
                <w:bCs/>
                <w:sz w:val="24"/>
                <w:szCs w:val="24"/>
              </w:rPr>
              <w:t>Тема 4</w:t>
            </w:r>
            <w:r w:rsidR="0064723F" w:rsidRPr="00396BF3">
              <w:rPr>
                <w:rFonts w:eastAsia="Calibri"/>
                <w:b/>
                <w:bCs/>
                <w:sz w:val="24"/>
                <w:szCs w:val="24"/>
              </w:rPr>
              <w:t xml:space="preserve">.3. </w:t>
            </w:r>
            <w:r w:rsidR="0064723F" w:rsidRPr="007247B7">
              <w:rPr>
                <w:sz w:val="24"/>
                <w:szCs w:val="24"/>
              </w:rPr>
              <w:t>Практика создания хореографического произведения.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396BF3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96BF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c>
          <w:tcPr>
            <w:tcW w:w="1311" w:type="dxa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19" w:type="dxa"/>
          </w:tcPr>
          <w:p w:rsidR="001A5CF6" w:rsidRPr="00EA577C" w:rsidRDefault="001A5CF6" w:rsidP="00DA4496">
            <w:pPr>
              <w:spacing w:line="276" w:lineRule="auto"/>
              <w:rPr>
                <w:b/>
                <w:sz w:val="24"/>
                <w:szCs w:val="24"/>
              </w:rPr>
            </w:pPr>
            <w:r w:rsidRPr="00EA577C">
              <w:rPr>
                <w:b/>
                <w:sz w:val="24"/>
                <w:szCs w:val="24"/>
              </w:rPr>
              <w:t>Актёрское мастерство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577C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577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577C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A5CF6" w:rsidRPr="00DA371D" w:rsidTr="00EA577C">
        <w:tc>
          <w:tcPr>
            <w:tcW w:w="1311" w:type="dxa"/>
            <w:vMerge w:val="restart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EA577C" w:rsidRDefault="001A5CF6" w:rsidP="00DA4496">
            <w:pPr>
              <w:spacing w:line="276" w:lineRule="auto"/>
              <w:rPr>
                <w:bCs/>
                <w:sz w:val="24"/>
                <w:szCs w:val="24"/>
              </w:rPr>
            </w:pPr>
            <w:r w:rsidRPr="00EA577C">
              <w:rPr>
                <w:b/>
                <w:bCs/>
                <w:sz w:val="24"/>
                <w:szCs w:val="24"/>
              </w:rPr>
              <w:t>Тема5.1.</w:t>
            </w:r>
            <w:r w:rsidRPr="00EA577C">
              <w:rPr>
                <w:bCs/>
                <w:sz w:val="24"/>
                <w:szCs w:val="24"/>
              </w:rPr>
              <w:t xml:space="preserve"> Действие </w:t>
            </w:r>
            <w:r w:rsidR="006E1F97">
              <w:rPr>
                <w:bCs/>
                <w:sz w:val="24"/>
                <w:szCs w:val="24"/>
              </w:rPr>
              <w:t xml:space="preserve">как </w:t>
            </w:r>
            <w:r w:rsidRPr="00EA577C">
              <w:rPr>
                <w:bCs/>
                <w:sz w:val="24"/>
                <w:szCs w:val="24"/>
              </w:rPr>
              <w:t>основа актерского искусства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EA577C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A57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EA577C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A577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EA577C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A577C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rPr>
          <w:trHeight w:val="337"/>
        </w:trPr>
        <w:tc>
          <w:tcPr>
            <w:tcW w:w="1311" w:type="dxa"/>
            <w:vMerge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EA577C" w:rsidRDefault="001A5CF6" w:rsidP="00DA4496">
            <w:pPr>
              <w:spacing w:line="276" w:lineRule="auto"/>
              <w:rPr>
                <w:bCs/>
                <w:sz w:val="24"/>
                <w:szCs w:val="24"/>
              </w:rPr>
            </w:pPr>
            <w:r w:rsidRPr="00EA577C">
              <w:rPr>
                <w:b/>
                <w:bCs/>
                <w:sz w:val="24"/>
                <w:szCs w:val="24"/>
              </w:rPr>
              <w:t>Тема5.2.</w:t>
            </w:r>
            <w:r w:rsidRPr="00EA577C">
              <w:rPr>
                <w:bCs/>
                <w:sz w:val="24"/>
                <w:szCs w:val="24"/>
              </w:rPr>
              <w:t xml:space="preserve"> Предлагаемые обстоятельства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EA577C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A57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EA577C" w:rsidRDefault="00FE6570" w:rsidP="00DA44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A577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EA577C" w:rsidRDefault="00FE6570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A577C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A5CF6" w:rsidRPr="00DA371D" w:rsidTr="00EA577C">
        <w:tc>
          <w:tcPr>
            <w:tcW w:w="1311" w:type="dxa"/>
          </w:tcPr>
          <w:p w:rsidR="001A5CF6" w:rsidRPr="00DA371D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EA577C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577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A577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5CF6" w:rsidRPr="00DA371D" w:rsidTr="00EA577C">
        <w:tc>
          <w:tcPr>
            <w:tcW w:w="7230" w:type="dxa"/>
            <w:gridSpan w:val="2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EA577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577C">
              <w:rPr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577C">
              <w:rPr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CF6" w:rsidRPr="00EA577C" w:rsidRDefault="001A5CF6" w:rsidP="00DA4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A577C">
              <w:rPr>
                <w:b/>
                <w:sz w:val="24"/>
                <w:szCs w:val="24"/>
                <w:lang w:eastAsia="en-US"/>
              </w:rPr>
              <w:t>32</w:t>
            </w:r>
            <w:r w:rsidR="00FE6570" w:rsidRPr="00EA577C"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307241" w:rsidRDefault="00307241" w:rsidP="000D393A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307241" w:rsidSect="000D39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CD0"/>
    <w:multiLevelType w:val="hybridMultilevel"/>
    <w:tmpl w:val="CB84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EAE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2AF2"/>
    <w:multiLevelType w:val="hybridMultilevel"/>
    <w:tmpl w:val="E958848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81F"/>
    <w:multiLevelType w:val="hybridMultilevel"/>
    <w:tmpl w:val="7F34687C"/>
    <w:lvl w:ilvl="0" w:tplc="3696806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F33C40"/>
    <w:multiLevelType w:val="hybridMultilevel"/>
    <w:tmpl w:val="6130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660810"/>
    <w:multiLevelType w:val="multilevel"/>
    <w:tmpl w:val="73D07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F94EBE"/>
    <w:multiLevelType w:val="multilevel"/>
    <w:tmpl w:val="3F54E1DA"/>
    <w:lvl w:ilvl="0">
      <w:start w:val="1"/>
      <w:numFmt w:val="decimal"/>
      <w:lvlText w:val="%1"/>
      <w:lvlJc w:val="left"/>
      <w:pPr>
        <w:tabs>
          <w:tab w:val="num" w:pos="510"/>
        </w:tabs>
        <w:ind w:left="0" w:firstLine="17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6" w15:restartNumberingAfterBreak="0">
    <w:nsid w:val="11551FD0"/>
    <w:multiLevelType w:val="hybridMultilevel"/>
    <w:tmpl w:val="4E9E8666"/>
    <w:lvl w:ilvl="0" w:tplc="57942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CE521F"/>
    <w:multiLevelType w:val="hybridMultilevel"/>
    <w:tmpl w:val="765C168C"/>
    <w:lvl w:ilvl="0" w:tplc="3A6CCFD2">
      <w:start w:val="1"/>
      <w:numFmt w:val="bullet"/>
      <w:lvlText w:val=""/>
      <w:lvlJc w:val="left"/>
      <w:pPr>
        <w:tabs>
          <w:tab w:val="num" w:pos="397"/>
        </w:tabs>
        <w:ind w:left="227" w:hanging="114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17C79"/>
    <w:multiLevelType w:val="hybridMultilevel"/>
    <w:tmpl w:val="1598C11A"/>
    <w:lvl w:ilvl="0" w:tplc="2160C20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27DD137F"/>
    <w:multiLevelType w:val="hybridMultilevel"/>
    <w:tmpl w:val="6A92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EAE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40B4E"/>
    <w:multiLevelType w:val="hybridMultilevel"/>
    <w:tmpl w:val="E2A46ABA"/>
    <w:lvl w:ilvl="0" w:tplc="57942C7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33408"/>
    <w:multiLevelType w:val="hybridMultilevel"/>
    <w:tmpl w:val="DFF675FA"/>
    <w:lvl w:ilvl="0" w:tplc="57942C76">
      <w:start w:val="1"/>
      <w:numFmt w:val="bullet"/>
      <w:lvlText w:val=""/>
      <w:lvlJc w:val="left"/>
      <w:pPr>
        <w:tabs>
          <w:tab w:val="num" w:pos="510"/>
        </w:tabs>
        <w:ind w:left="0" w:firstLine="17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4EAD"/>
    <w:multiLevelType w:val="hybridMultilevel"/>
    <w:tmpl w:val="A238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C7DC7"/>
    <w:multiLevelType w:val="hybridMultilevel"/>
    <w:tmpl w:val="023E860A"/>
    <w:lvl w:ilvl="0" w:tplc="7494D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947972"/>
    <w:multiLevelType w:val="hybridMultilevel"/>
    <w:tmpl w:val="D71873BE"/>
    <w:lvl w:ilvl="0" w:tplc="57942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CB2EE9"/>
    <w:multiLevelType w:val="hybridMultilevel"/>
    <w:tmpl w:val="D4FA1B98"/>
    <w:lvl w:ilvl="0" w:tplc="01EAEE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732543"/>
    <w:multiLevelType w:val="hybridMultilevel"/>
    <w:tmpl w:val="61207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54E03BE"/>
    <w:multiLevelType w:val="hybridMultilevel"/>
    <w:tmpl w:val="5F9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0F7936"/>
    <w:multiLevelType w:val="hybridMultilevel"/>
    <w:tmpl w:val="AEB01D12"/>
    <w:lvl w:ilvl="0" w:tplc="01EAEE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62551D"/>
    <w:multiLevelType w:val="hybridMultilevel"/>
    <w:tmpl w:val="F67A6CC6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611CFD"/>
    <w:multiLevelType w:val="multilevel"/>
    <w:tmpl w:val="2A98726A"/>
    <w:lvl w:ilvl="0">
      <w:start w:val="1"/>
      <w:numFmt w:val="decimal"/>
      <w:lvlText w:val="%1"/>
      <w:lvlJc w:val="left"/>
      <w:pPr>
        <w:tabs>
          <w:tab w:val="num" w:pos="766"/>
        </w:tabs>
        <w:ind w:left="256" w:firstLine="17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25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AD316EE"/>
    <w:multiLevelType w:val="hybridMultilevel"/>
    <w:tmpl w:val="A0600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B8636D"/>
    <w:multiLevelType w:val="multilevel"/>
    <w:tmpl w:val="4E5C7D2A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17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28" w15:restartNumberingAfterBreak="0">
    <w:nsid w:val="5FD54947"/>
    <w:multiLevelType w:val="hybridMultilevel"/>
    <w:tmpl w:val="4A1206FC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34192"/>
    <w:multiLevelType w:val="hybridMultilevel"/>
    <w:tmpl w:val="7EE0EE48"/>
    <w:lvl w:ilvl="0" w:tplc="57942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8164DC"/>
    <w:multiLevelType w:val="hybridMultilevel"/>
    <w:tmpl w:val="10B8CF8A"/>
    <w:lvl w:ilvl="0" w:tplc="01EAE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652922"/>
    <w:multiLevelType w:val="hybridMultilevel"/>
    <w:tmpl w:val="8878E5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AA395A"/>
    <w:multiLevelType w:val="hybridMultilevel"/>
    <w:tmpl w:val="C14E6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4479C"/>
    <w:multiLevelType w:val="hybridMultilevel"/>
    <w:tmpl w:val="DEBEAF1C"/>
    <w:lvl w:ilvl="0" w:tplc="3A6CCFD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79BB3B84"/>
    <w:multiLevelType w:val="hybridMultilevel"/>
    <w:tmpl w:val="F2345D60"/>
    <w:lvl w:ilvl="0" w:tplc="57942C7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79F62C04"/>
    <w:multiLevelType w:val="hybridMultilevel"/>
    <w:tmpl w:val="A5E0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E26C7"/>
    <w:multiLevelType w:val="hybridMultilevel"/>
    <w:tmpl w:val="CA54B556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2"/>
  </w:num>
  <w:num w:numId="4">
    <w:abstractNumId w:val="20"/>
  </w:num>
  <w:num w:numId="5">
    <w:abstractNumId w:val="23"/>
  </w:num>
  <w:num w:numId="6">
    <w:abstractNumId w:val="4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1"/>
  </w:num>
  <w:num w:numId="12">
    <w:abstractNumId w:val="17"/>
  </w:num>
  <w:num w:numId="13">
    <w:abstractNumId w:val="30"/>
  </w:num>
  <w:num w:numId="14">
    <w:abstractNumId w:val="2"/>
  </w:num>
  <w:num w:numId="15">
    <w:abstractNumId w:val="14"/>
  </w:num>
  <w:num w:numId="16">
    <w:abstractNumId w:val="25"/>
  </w:num>
  <w:num w:numId="17">
    <w:abstractNumId w:val="9"/>
  </w:num>
  <w:num w:numId="18">
    <w:abstractNumId w:val="15"/>
  </w:num>
  <w:num w:numId="19">
    <w:abstractNumId w:val="19"/>
  </w:num>
  <w:num w:numId="20">
    <w:abstractNumId w:val="10"/>
  </w:num>
  <w:num w:numId="21">
    <w:abstractNumId w:val="0"/>
  </w:num>
  <w:num w:numId="22">
    <w:abstractNumId w:val="37"/>
  </w:num>
  <w:num w:numId="23">
    <w:abstractNumId w:val="13"/>
  </w:num>
  <w:num w:numId="24">
    <w:abstractNumId w:val="27"/>
  </w:num>
  <w:num w:numId="25">
    <w:abstractNumId w:val="35"/>
  </w:num>
  <w:num w:numId="26">
    <w:abstractNumId w:val="24"/>
  </w:num>
  <w:num w:numId="27">
    <w:abstractNumId w:val="5"/>
  </w:num>
  <w:num w:numId="28">
    <w:abstractNumId w:val="11"/>
  </w:num>
  <w:num w:numId="29">
    <w:abstractNumId w:val="3"/>
  </w:num>
  <w:num w:numId="30">
    <w:abstractNumId w:val="18"/>
  </w:num>
  <w:num w:numId="31">
    <w:abstractNumId w:val="36"/>
  </w:num>
  <w:num w:numId="32">
    <w:abstractNumId w:val="28"/>
  </w:num>
  <w:num w:numId="33">
    <w:abstractNumId w:val="22"/>
  </w:num>
  <w:num w:numId="34">
    <w:abstractNumId w:val="29"/>
  </w:num>
  <w:num w:numId="35">
    <w:abstractNumId w:val="16"/>
  </w:num>
  <w:num w:numId="36">
    <w:abstractNumId w:val="6"/>
  </w:num>
  <w:num w:numId="37">
    <w:abstractNumId w:val="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359C3"/>
    <w:rsid w:val="0005723A"/>
    <w:rsid w:val="00063481"/>
    <w:rsid w:val="00065681"/>
    <w:rsid w:val="000A5DCF"/>
    <w:rsid w:val="000B18EF"/>
    <w:rsid w:val="000D393A"/>
    <w:rsid w:val="00186D5C"/>
    <w:rsid w:val="001A5CF6"/>
    <w:rsid w:val="001B00B2"/>
    <w:rsid w:val="001B499E"/>
    <w:rsid w:val="001C7265"/>
    <w:rsid w:val="001E32E9"/>
    <w:rsid w:val="002363F3"/>
    <w:rsid w:val="00237168"/>
    <w:rsid w:val="00243BDA"/>
    <w:rsid w:val="002953C8"/>
    <w:rsid w:val="002E3BCD"/>
    <w:rsid w:val="00305919"/>
    <w:rsid w:val="00307241"/>
    <w:rsid w:val="00320EE1"/>
    <w:rsid w:val="003328E5"/>
    <w:rsid w:val="003359C3"/>
    <w:rsid w:val="00396BF3"/>
    <w:rsid w:val="00444ADC"/>
    <w:rsid w:val="004C1375"/>
    <w:rsid w:val="004F0503"/>
    <w:rsid w:val="00531106"/>
    <w:rsid w:val="00543A32"/>
    <w:rsid w:val="00545D3E"/>
    <w:rsid w:val="005E0597"/>
    <w:rsid w:val="00625EC7"/>
    <w:rsid w:val="0064723F"/>
    <w:rsid w:val="00696727"/>
    <w:rsid w:val="006E1F97"/>
    <w:rsid w:val="00712915"/>
    <w:rsid w:val="00720208"/>
    <w:rsid w:val="00724251"/>
    <w:rsid w:val="007247B7"/>
    <w:rsid w:val="007551A6"/>
    <w:rsid w:val="007C56DC"/>
    <w:rsid w:val="007D6880"/>
    <w:rsid w:val="00834D3B"/>
    <w:rsid w:val="0088008A"/>
    <w:rsid w:val="00893F73"/>
    <w:rsid w:val="008A0ACE"/>
    <w:rsid w:val="008F7490"/>
    <w:rsid w:val="00956758"/>
    <w:rsid w:val="00A04E0F"/>
    <w:rsid w:val="00A12884"/>
    <w:rsid w:val="00A264E3"/>
    <w:rsid w:val="00A55EC9"/>
    <w:rsid w:val="00A6626D"/>
    <w:rsid w:val="00AE37A7"/>
    <w:rsid w:val="00AE4E0E"/>
    <w:rsid w:val="00AF6FB4"/>
    <w:rsid w:val="00B03E01"/>
    <w:rsid w:val="00B12AAB"/>
    <w:rsid w:val="00B35EDC"/>
    <w:rsid w:val="00BB7733"/>
    <w:rsid w:val="00BF6281"/>
    <w:rsid w:val="00C165D0"/>
    <w:rsid w:val="00C3131E"/>
    <w:rsid w:val="00C34F3B"/>
    <w:rsid w:val="00C64060"/>
    <w:rsid w:val="00C829B7"/>
    <w:rsid w:val="00C93D94"/>
    <w:rsid w:val="00CD2F2E"/>
    <w:rsid w:val="00D00CCB"/>
    <w:rsid w:val="00D43B09"/>
    <w:rsid w:val="00DA4496"/>
    <w:rsid w:val="00DB781B"/>
    <w:rsid w:val="00E046E4"/>
    <w:rsid w:val="00E17C41"/>
    <w:rsid w:val="00E94784"/>
    <w:rsid w:val="00EA577C"/>
    <w:rsid w:val="00EC589A"/>
    <w:rsid w:val="00F74B92"/>
    <w:rsid w:val="00F86BEC"/>
    <w:rsid w:val="00F908FB"/>
    <w:rsid w:val="00FB13C9"/>
    <w:rsid w:val="00FE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F3F7077-3E68-48F9-ADE1-6E31156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059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No Spacing"/>
    <w:uiPriority w:val="1"/>
    <w:qFormat/>
    <w:rsid w:val="003059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05919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444A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3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C829B7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C829B7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829B7"/>
    <w:rPr>
      <w:rFonts w:ascii="Calibri" w:eastAsia="Times New Roman" w:hAnsi="Calibri" w:cs="Times New Roman"/>
    </w:rPr>
  </w:style>
  <w:style w:type="paragraph" w:styleId="a9">
    <w:name w:val="Plain Text"/>
    <w:basedOn w:val="a"/>
    <w:link w:val="aa"/>
    <w:unhideWhenUsed/>
    <w:rsid w:val="00F74B9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F74B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2"/>
    <w:basedOn w:val="a"/>
    <w:unhideWhenUsed/>
    <w:rsid w:val="00D00CCB"/>
    <w:pPr>
      <w:ind w:left="566" w:hanging="283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A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57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Ванек</dc:creator>
  <cp:lastModifiedBy>Metod</cp:lastModifiedBy>
  <cp:revision>44</cp:revision>
  <cp:lastPrinted>2019-10-07T09:35:00Z</cp:lastPrinted>
  <dcterms:created xsi:type="dcterms:W3CDTF">2019-09-08T08:36:00Z</dcterms:created>
  <dcterms:modified xsi:type="dcterms:W3CDTF">2022-05-31T08:42:00Z</dcterms:modified>
</cp:coreProperties>
</file>